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0D8" w:rsidRDefault="00A650D8" w:rsidP="00A650D8">
      <w:pPr>
        <w:pStyle w:val="a4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0D8">
        <w:rPr>
          <w:rFonts w:ascii="Times New Roman" w:hAnsi="Times New Roman" w:cs="Times New Roman"/>
          <w:b/>
          <w:sz w:val="23"/>
          <w:szCs w:val="23"/>
        </w:rPr>
        <w:fldChar w:fldCharType="begin"/>
      </w:r>
      <w:r w:rsidR="00AD66F7">
        <w:rPr>
          <w:rFonts w:ascii="Times New Roman" w:hAnsi="Times New Roman" w:cs="Times New Roman"/>
          <w:b/>
          <w:sz w:val="23"/>
          <w:szCs w:val="23"/>
        </w:rPr>
        <w:instrText>HYPERLINK "C:\\Users\\User\\Desktop\\tx.dll?d=251896.xls" \o "-"</w:instrText>
      </w:r>
      <w:r w:rsidR="00AD66F7" w:rsidRPr="00A650D8">
        <w:rPr>
          <w:rFonts w:ascii="Times New Roman" w:hAnsi="Times New Roman" w:cs="Times New Roman"/>
          <w:b/>
          <w:sz w:val="23"/>
          <w:szCs w:val="23"/>
        </w:rPr>
      </w:r>
      <w:r w:rsidRPr="00A650D8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Pr="00A650D8">
        <w:rPr>
          <w:rStyle w:val="a3"/>
          <w:rFonts w:ascii="Times New Roman" w:hAnsi="Times New Roman" w:cs="Times New Roman"/>
          <w:b/>
          <w:sz w:val="23"/>
          <w:szCs w:val="23"/>
        </w:rPr>
        <w:t>ДОГОВОР</w:t>
      </w:r>
      <w:r w:rsidRPr="00A650D8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Pr="00A650D8">
        <w:rPr>
          <w:rFonts w:ascii="Times New Roman" w:hAnsi="Times New Roman" w:cs="Times New Roman"/>
          <w:b/>
          <w:sz w:val="23"/>
          <w:szCs w:val="23"/>
        </w:rPr>
        <w:br/>
        <w:t>на управление общим имуществом совместного домовладения</w:t>
      </w:r>
    </w:p>
    <w:p w:rsidR="00A650D8" w:rsidRPr="00A650D8" w:rsidRDefault="00A650D8" w:rsidP="00A650D8">
      <w:pPr>
        <w:pStyle w:val="a4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4044"/>
        <w:gridCol w:w="3325"/>
      </w:tblGrid>
      <w:tr w:rsidR="00A650D8" w:rsidRPr="00A650D8" w:rsidTr="00A650D8">
        <w:trPr>
          <w:trHeight w:val="240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0D8" w:rsidRPr="00A650D8" w:rsidRDefault="00A650D8" w:rsidP="00A650D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50D8">
              <w:rPr>
                <w:rFonts w:ascii="Times New Roman" w:hAnsi="Times New Roman" w:cs="Times New Roman"/>
                <w:sz w:val="23"/>
                <w:szCs w:val="23"/>
              </w:rPr>
              <w:t>_г.Барановичи_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0D8" w:rsidRPr="00A650D8" w:rsidRDefault="00A650D8" w:rsidP="00A650D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A650D8">
              <w:rPr>
                <w:rFonts w:ascii="Times New Roman" w:hAnsi="Times New Roman" w:cs="Times New Roman"/>
                <w:sz w:val="23"/>
                <w:szCs w:val="23"/>
              </w:rPr>
              <w:t>___ _______________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0D8" w:rsidRPr="00A650D8" w:rsidRDefault="00A650D8" w:rsidP="00A650D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A650D8">
              <w:rPr>
                <w:rFonts w:ascii="Times New Roman" w:hAnsi="Times New Roman" w:cs="Times New Roman"/>
                <w:sz w:val="23"/>
                <w:szCs w:val="23"/>
              </w:rPr>
              <w:t>№ _________</w:t>
            </w:r>
          </w:p>
        </w:tc>
      </w:tr>
    </w:tbl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Коммунальное унитарное ремонтное-эксплуатационное предприятие "Жилищное ремонтно-эксплуатационное управление г.Барановичи" именуемое в дальнейшем Уполномоченное лицо, в лице начальника Полянина Юрия Геннадьевича, действующего на основании Устава, с одной стороны, и участник совместного домовладения жилого дома № _____ по 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A650D8" w:rsidRPr="00A650D8" w:rsidRDefault="00A650D8" w:rsidP="00A650D8">
      <w:pPr>
        <w:pStyle w:val="a4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650D8">
        <w:rPr>
          <w:rFonts w:ascii="Times New Roman" w:hAnsi="Times New Roman" w:cs="Times New Roman"/>
          <w:sz w:val="16"/>
          <w:szCs w:val="16"/>
        </w:rPr>
        <w:t>(улица, проспект и другое)</w:t>
      </w:r>
    </w:p>
    <w:p w:rsidR="00A650D8" w:rsidRPr="00A650D8" w:rsidRDefault="00A650D8" w:rsidP="00A650D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</w:t>
      </w:r>
      <w:r w:rsidRPr="00A650D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650D8" w:rsidRPr="00A650D8" w:rsidRDefault="00A650D8" w:rsidP="00A650D8">
      <w:pPr>
        <w:pStyle w:val="a4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650D8">
        <w:rPr>
          <w:rFonts w:ascii="Times New Roman" w:hAnsi="Times New Roman" w:cs="Times New Roman"/>
          <w:sz w:val="16"/>
          <w:szCs w:val="16"/>
        </w:rPr>
        <w:t>(фамилия, собственное имя, отчество, если таковое имеется,</w:t>
      </w:r>
    </w:p>
    <w:p w:rsidR="00A650D8" w:rsidRPr="00A650D8" w:rsidRDefault="00A650D8" w:rsidP="00A650D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</w:t>
      </w:r>
      <w:r w:rsidRPr="00A650D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____________________________________________________________________________,</w:t>
      </w:r>
    </w:p>
    <w:p w:rsidR="00A650D8" w:rsidRPr="00A650D8" w:rsidRDefault="00A650D8" w:rsidP="00A650D8">
      <w:pPr>
        <w:pStyle w:val="a4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650D8">
        <w:rPr>
          <w:rFonts w:ascii="Times New Roman" w:hAnsi="Times New Roman" w:cs="Times New Roman"/>
          <w:sz w:val="16"/>
          <w:szCs w:val="16"/>
        </w:rPr>
        <w:t>гражданина, наименование юридического лица)</w:t>
      </w:r>
    </w:p>
    <w:p w:rsidR="00A650D8" w:rsidRPr="00A650D8" w:rsidRDefault="00A650D8" w:rsidP="00A650D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Предмет договора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2. Тариф на услугу по управлению общим имуществом устанавливается в соответствии с 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Обязанности Сторон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3. Уполномоченное лицо обязано: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3.1. обеспечить в соответствии с законодательством: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благоприятные и безопасные условия для проживания Потребителя;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надлежащее содержание общего имущества;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пользование Потребителем общим имуществом;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3.2. организовать оказание следующих жилищно-коммунальных услуг: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техническое обслуживание жилого дома;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текущий ремонт жилого дома;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техническое обслуживание лифта</w:t>
      </w:r>
      <w:hyperlink w:anchor="a114" w:tooltip="+" w:history="1">
        <w:r w:rsidRPr="00A650D8">
          <w:rPr>
            <w:rStyle w:val="a3"/>
            <w:rFonts w:ascii="Times New Roman" w:hAnsi="Times New Roman" w:cs="Times New Roman"/>
            <w:sz w:val="23"/>
            <w:szCs w:val="23"/>
          </w:rPr>
          <w:t>*</w:t>
        </w:r>
      </w:hyperlink>
      <w:r w:rsidRPr="00A650D8">
        <w:rPr>
          <w:rFonts w:ascii="Times New Roman" w:hAnsi="Times New Roman" w:cs="Times New Roman"/>
          <w:sz w:val="23"/>
          <w:szCs w:val="23"/>
        </w:rPr>
        <w:t>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обращение с твердыми коммунальными отходами;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теплоснабжение;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санитарное содержание вспомогательных помещений жилого дома;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капитальный ремонт жилого дома;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дополнительных жилищно-коммунальных услуг</w:t>
      </w:r>
      <w:hyperlink w:anchor="a115" w:tooltip="+" w:history="1">
        <w:r w:rsidRPr="00A650D8">
          <w:rPr>
            <w:rStyle w:val="a3"/>
            <w:rFonts w:ascii="Times New Roman" w:hAnsi="Times New Roman" w:cs="Times New Roman"/>
            <w:sz w:val="23"/>
            <w:szCs w:val="23"/>
          </w:rPr>
          <w:t>**</w:t>
        </w:r>
      </w:hyperlink>
      <w:r w:rsidRPr="00A650D8">
        <w:rPr>
          <w:rFonts w:ascii="Times New Roman" w:hAnsi="Times New Roman" w:cs="Times New Roman"/>
          <w:sz w:val="23"/>
          <w:szCs w:val="23"/>
        </w:rPr>
        <w:t>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a114"/>
      <w:bookmarkEnd w:id="1"/>
      <w:r w:rsidRPr="00A650D8">
        <w:rPr>
          <w:rFonts w:ascii="Times New Roman" w:hAnsi="Times New Roman" w:cs="Times New Roman"/>
          <w:sz w:val="23"/>
          <w:szCs w:val="23"/>
        </w:rPr>
        <w:t>* При наличии лифтового оборудования, предусмотренного проектом жилого дома.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a115"/>
      <w:bookmarkEnd w:id="2"/>
      <w:r w:rsidRPr="00A650D8">
        <w:rPr>
          <w:rFonts w:ascii="Times New Roman" w:hAnsi="Times New Roman" w:cs="Times New Roman"/>
          <w:sz w:val="23"/>
          <w:szCs w:val="23"/>
        </w:rPr>
        <w:t xml:space="preserve">** </w:t>
      </w:r>
      <w:proofErr w:type="gramStart"/>
      <w:r w:rsidRPr="00A650D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A650D8">
        <w:rPr>
          <w:rFonts w:ascii="Times New Roman" w:hAnsi="Times New Roman" w:cs="Times New Roman"/>
          <w:sz w:val="23"/>
          <w:szCs w:val="23"/>
        </w:rPr>
        <w:t> случае, если потребителями в соответствии с законодательством принято решение об их оказании.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3.7. обеспечивать подтверждение качества и объемов оказанных услуг (выполненных работ) исполнителями;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 xml:space="preserve"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</w:t>
      </w:r>
      <w:r w:rsidRPr="00A650D8">
        <w:rPr>
          <w:rFonts w:ascii="Times New Roman" w:hAnsi="Times New Roman" w:cs="Times New Roman"/>
          <w:sz w:val="23"/>
          <w:szCs w:val="23"/>
        </w:rPr>
        <w:lastRenderedPageBreak/>
        <w:t>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4" w:anchor="a2" w:tooltip="+" w:history="1">
        <w:r w:rsidRPr="00A650D8">
          <w:rPr>
            <w:rStyle w:val="a3"/>
            <w:rFonts w:ascii="Times New Roman" w:hAnsi="Times New Roman" w:cs="Times New Roman"/>
            <w:sz w:val="23"/>
            <w:szCs w:val="23"/>
          </w:rPr>
          <w:t>Правилами</w:t>
        </w:r>
      </w:hyperlink>
      <w:r w:rsidRPr="00A650D8">
        <w:rPr>
          <w:rFonts w:ascii="Times New Roman" w:hAnsi="Times New Roman" w:cs="Times New Roman"/>
          <w:sz w:val="23"/>
          <w:szCs w:val="23"/>
        </w:rP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своем наименовании, месте нахождения и режиме работы;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границах обслуживаемой Уполномоченным лицом территории в случае установления таких границ;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документах, представляемых для заключения (изменения, расторжения) договоров;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 xml:space="preserve">о специальных </w:t>
      </w:r>
      <w:hyperlink r:id="rId5" w:anchor="a373" w:tooltip="+" w:history="1">
        <w:r w:rsidRPr="00A650D8">
          <w:rPr>
            <w:rStyle w:val="a3"/>
            <w:rFonts w:ascii="Times New Roman" w:hAnsi="Times New Roman" w:cs="Times New Roman"/>
            <w:sz w:val="23"/>
            <w:szCs w:val="23"/>
          </w:rPr>
          <w:t>разрешениях</w:t>
        </w:r>
      </w:hyperlink>
      <w:r w:rsidRPr="00A650D8">
        <w:rPr>
          <w:rFonts w:ascii="Times New Roman" w:hAnsi="Times New Roman" w:cs="Times New Roman"/>
          <w:sz w:val="23"/>
          <w:szCs w:val="23"/>
        </w:rPr>
        <w:t xml:space="preserve">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тарифах на жилищно-коммунальные услуги, услугу по управлению общим имуществом, формах и порядке их оплаты;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нормах (нормативах) потребления коммунальных услуг;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категориях потребителей, имеющих право на льготы при оказании жилищно-коммунальных услуг;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3.16. выполнять иные требования, предусмотренные законодательством и настоящим договором.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 Потребитель обязан: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4.1. содействовать Уполномоченному лицу при выполнении им обязанностей в соответствии с настоящим договором;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lastRenderedPageBreak/>
        <w:t>4.2. участвовать в содержании общего имущества;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4.7. возмещать ущерб, нанесенный общему имуществу, в порядке, установленном 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4.8. участвовать в общих собраниях участников совместного домовладения, проводимых Уполномоченным лицом;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4.10. выполнять иные требования, предусмотренные 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Права Сторон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5. Уполномоченное лицо имеет право: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5.2. посещать находящиеся в управлении объекты недвижимого имущества;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5.3. контролировать выполнение Потребителем обязанностей, предусмотренных настоящим договором;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5.4. требовать от Потребителя соблюдения жилищного законодательства;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5.5. обращаться в суд с иском о защите прав Потребителя;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5.6. представлять в суде права и законные интересы Потребителя;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5.8. принимать меры по приостановлению (возобновлению) оказания коммунальных услуг в соответствии с </w:t>
      </w:r>
      <w:hyperlink r:id="rId6" w:anchor="a35" w:tooltip="+" w:history="1">
        <w:r w:rsidRPr="00A650D8">
          <w:rPr>
            <w:rStyle w:val="a3"/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A650D8">
        <w:rPr>
          <w:rFonts w:ascii="Times New Roman" w:hAnsi="Times New Roman" w:cs="Times New Roman"/>
          <w:sz w:val="23"/>
          <w:szCs w:val="23"/>
        </w:rP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5.9. осуществлять иные права, предусмотренные 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 Потребитель имеет право: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6.1. получать своевременно в полном объеме и надлежащего качества услуги, предусмотренные настоящим договором;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6.2. требовать от Уполномоченного лица соблюдения законодательства и условий настоящего договора;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6.3. знакомиться с документацией, касающейся общего имущества и управления им;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 xml:space="preserve">6.6. требовать от Уполномоченного лица обеспечения устранения </w:t>
      </w:r>
      <w:proofErr w:type="gramStart"/>
      <w:r w:rsidRPr="00A650D8">
        <w:rPr>
          <w:rFonts w:ascii="Times New Roman" w:hAnsi="Times New Roman" w:cs="Times New Roman"/>
          <w:sz w:val="23"/>
          <w:szCs w:val="23"/>
        </w:rPr>
        <w:t>недостатков</w:t>
      </w:r>
      <w:proofErr w:type="gramEnd"/>
      <w:r w:rsidRPr="00A650D8">
        <w:rPr>
          <w:rFonts w:ascii="Times New Roman" w:hAnsi="Times New Roman" w:cs="Times New Roman"/>
          <w:sz w:val="23"/>
          <w:szCs w:val="23"/>
        </w:rPr>
        <w:t xml:space="preserve"> оказанных исполнителями жилищно-коммунальных услуг и проверять полноту и своевременность их устранения;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6.8. осуществлять иные права, предусмотренные 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Ответственность Сторон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8. Стороны не несут ответственности по своим обязательствам, если: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lastRenderedPageBreak/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стихийных бедствий (за исключением пожара, возникшего по вине Уполномоченного лица);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Срок действия договора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12. Настоящий договор является бессрочным.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Изменение и расторжение договора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создании товарищества собственников;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об управлении общим имуществом непосредственно участниками совместного домовладения;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Разрешение споров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 w:rsidRPr="00A650D8">
        <w:rPr>
          <w:rFonts w:ascii="Times New Roman" w:hAnsi="Times New Roman" w:cs="Times New Roman"/>
          <w:sz w:val="23"/>
          <w:szCs w:val="23"/>
        </w:rPr>
        <w:t>недостижения</w:t>
      </w:r>
      <w:proofErr w:type="spellEnd"/>
      <w:r w:rsidRPr="00A650D8">
        <w:rPr>
          <w:rFonts w:ascii="Times New Roman" w:hAnsi="Times New Roman" w:cs="Times New Roman"/>
          <w:sz w:val="23"/>
          <w:szCs w:val="23"/>
        </w:rPr>
        <w:t xml:space="preserve"> согласия – в судебном порядке.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Прочие условия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18. Взаимоотношения Сторон, не урегулированные настоящим договором, регламентируются законодательством.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20. Дополнительные условия _______________________________.</w:t>
      </w:r>
    </w:p>
    <w:p w:rsidR="00A650D8" w:rsidRPr="00A650D8" w:rsidRDefault="00A650D8" w:rsidP="00A650D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</w:t>
      </w:r>
    </w:p>
    <w:p w:rsidR="00A650D8" w:rsidRPr="00A650D8" w:rsidRDefault="00A650D8" w:rsidP="00A650D8">
      <w:pPr>
        <w:pStyle w:val="a4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Реквизиты Сторон</w:t>
      </w:r>
    </w:p>
    <w:p w:rsidR="00A650D8" w:rsidRPr="00A650D8" w:rsidRDefault="00A650D8" w:rsidP="00A650D8">
      <w:pPr>
        <w:pStyle w:val="a4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4414"/>
      </w:tblGrid>
      <w:tr w:rsidR="00A650D8" w:rsidRPr="00A650D8" w:rsidTr="003168B7">
        <w:trPr>
          <w:trHeight w:val="24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0D8" w:rsidRPr="00A650D8" w:rsidRDefault="00A650D8" w:rsidP="00A650D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650D8">
              <w:rPr>
                <w:rFonts w:ascii="Times New Roman" w:hAnsi="Times New Roman" w:cs="Times New Roman"/>
                <w:sz w:val="23"/>
                <w:szCs w:val="23"/>
              </w:rPr>
              <w:t>Уполномоченное лицо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0D8" w:rsidRPr="00A650D8" w:rsidRDefault="00A650D8" w:rsidP="00A650D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650D8">
              <w:rPr>
                <w:rFonts w:ascii="Times New Roman" w:hAnsi="Times New Roman" w:cs="Times New Roman"/>
                <w:sz w:val="23"/>
                <w:szCs w:val="23"/>
              </w:rPr>
              <w:t>Потребитель</w:t>
            </w:r>
          </w:p>
        </w:tc>
      </w:tr>
    </w:tbl>
    <w:p w:rsidR="00F53F76" w:rsidRPr="00A650D8" w:rsidRDefault="00F53F76" w:rsidP="00A650D8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650D8" w:rsidRPr="00A650D8" w:rsidRDefault="00A650D8" w:rsidP="00A650D8">
      <w:pPr>
        <w:pStyle w:val="a4"/>
        <w:rPr>
          <w:rFonts w:ascii="Times New Roman" w:hAnsi="Times New Roman" w:cs="Times New Roman"/>
          <w:sz w:val="23"/>
          <w:szCs w:val="23"/>
        </w:rPr>
      </w:pPr>
      <w:r w:rsidRPr="00A650D8">
        <w:rPr>
          <w:rFonts w:ascii="Times New Roman" w:hAnsi="Times New Roman" w:cs="Times New Roman"/>
          <w:sz w:val="23"/>
          <w:szCs w:val="23"/>
        </w:rPr>
        <w:t>____________Полянин Ю.Г.</w:t>
      </w:r>
      <w:r w:rsidRPr="00A650D8">
        <w:rPr>
          <w:rFonts w:ascii="Times New Roman" w:hAnsi="Times New Roman" w:cs="Times New Roman"/>
          <w:sz w:val="23"/>
          <w:szCs w:val="23"/>
        </w:rPr>
        <w:tab/>
      </w:r>
      <w:r w:rsidRPr="00A650D8">
        <w:rPr>
          <w:rFonts w:ascii="Times New Roman" w:hAnsi="Times New Roman" w:cs="Times New Roman"/>
          <w:sz w:val="23"/>
          <w:szCs w:val="23"/>
        </w:rPr>
        <w:tab/>
      </w:r>
      <w:r w:rsidRPr="00A650D8">
        <w:rPr>
          <w:rFonts w:ascii="Times New Roman" w:hAnsi="Times New Roman" w:cs="Times New Roman"/>
          <w:sz w:val="23"/>
          <w:szCs w:val="23"/>
        </w:rPr>
        <w:tab/>
      </w:r>
      <w:r w:rsidRPr="00A650D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A650D8">
        <w:rPr>
          <w:rFonts w:ascii="Times New Roman" w:hAnsi="Times New Roman" w:cs="Times New Roman"/>
          <w:sz w:val="23"/>
          <w:szCs w:val="23"/>
        </w:rPr>
        <w:t>_________________/_____________/</w:t>
      </w:r>
    </w:p>
    <w:sectPr w:rsidR="00A650D8" w:rsidRPr="00A650D8" w:rsidSect="00A650D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8"/>
    <w:rsid w:val="00315343"/>
    <w:rsid w:val="00A650D8"/>
    <w:rsid w:val="00AD66F7"/>
    <w:rsid w:val="00B2041F"/>
    <w:rsid w:val="00F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13A8-EFAB-4CB8-AF44-4AC609A3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0D8"/>
    <w:rPr>
      <w:color w:val="0000FF"/>
      <w:u w:val="single"/>
    </w:rPr>
  </w:style>
  <w:style w:type="paragraph" w:customStyle="1" w:styleId="titlep">
    <w:name w:val="titlep"/>
    <w:basedOn w:val="a"/>
    <w:rsid w:val="00A650D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650D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650D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650D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650D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650D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A650D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650D8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650D8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650D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tx.dll%3fd=83723&amp;a=35" TargetMode="External"/><Relationship Id="rId5" Type="http://schemas.openxmlformats.org/officeDocument/2006/relationships/hyperlink" Target="file:///C:\Users\User\Desktop\tx.dll%3fd=194156&amp;a=373" TargetMode="External"/><Relationship Id="rId4" Type="http://schemas.openxmlformats.org/officeDocument/2006/relationships/hyperlink" Target="file:///C:\Users\User\Desktop\tx.dll%3fd=261006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2022-09-02T09:58:00Z</cp:lastPrinted>
  <dcterms:created xsi:type="dcterms:W3CDTF">2022-11-14T11:07:00Z</dcterms:created>
  <dcterms:modified xsi:type="dcterms:W3CDTF">2022-11-14T11:07:00Z</dcterms:modified>
</cp:coreProperties>
</file>